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31" w:rsidRDefault="002B3831" w:rsidP="002B3831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bookmarkStart w:id="0" w:name="_GoBack"/>
      <w:bookmarkEnd w:id="0"/>
      <w:r>
        <w:rPr>
          <w:color w:val="002A80"/>
          <w:sz w:val="34"/>
          <w:szCs w:val="34"/>
        </w:rPr>
        <w:t>Истина одна</w:t>
      </w:r>
    </w:p>
    <w:p w:rsidR="00C12A5B" w:rsidRDefault="002B3831" w:rsidP="002B3831">
      <w:pPr>
        <w:jc w:val="center"/>
      </w:pPr>
      <w:r>
        <w:rPr>
          <w:noProof/>
          <w:lang w:eastAsia="en-AU"/>
        </w:rPr>
        <w:drawing>
          <wp:inline distT="0" distB="0" distL="0" distR="0">
            <wp:extent cx="2667000" cy="1771650"/>
            <wp:effectExtent l="0" t="0" r="0" b="0"/>
            <wp:docPr id="6" name="Picture 6" descr="The-Truth-is-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-Truth-is-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831" w:rsidRDefault="002B3831" w:rsidP="002B3831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Участвуя в разговоре о различных религиях, довольно часто можно услышать такое утверждение: никто не имеет права осуждать вероубеждения другого человека, религия – это личное дело каждого, и мы не вправе решать, прав он или нет. Обратившись к истории, мы увидим, что у многих народов и общин существовало представление о так называемых "абсолютных истинах", том, что представлялось однозначно правильным, и эти истины становились основой местных законов, определяли их нравы. </w:t>
      </w:r>
      <w:proofErr w:type="gramStart"/>
      <w:r>
        <w:rPr>
          <w:color w:val="000000"/>
          <w:sz w:val="26"/>
          <w:szCs w:val="26"/>
        </w:rPr>
        <w:t>Понимание этих истин приходило либо через откровение свыше, либо проистекало из врожденных человеческих качеств, которые и позволяли судить о том, что есть "добро", а что – "зло".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В определенной мере, все люди единогласно могут оценить ту или иную вещь как благо или как зло.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Например, люди, будучи в своем естественном состоянии, без какого-либо внешнего воздействия, извращающего их сознание, сочтут кал и мочу грязными.</w:t>
      </w:r>
      <w:proofErr w:type="gramEnd"/>
      <w:r>
        <w:rPr>
          <w:color w:val="000000"/>
          <w:sz w:val="26"/>
          <w:szCs w:val="26"/>
        </w:rPr>
        <w:t xml:space="preserve"> Также и о некоторых действиях их мнение будет зачастую одинаковым: например, воровство, убийство и ложь будут восприняты как зло, а правда, искренность и честь – как благодетель. </w:t>
      </w:r>
      <w:proofErr w:type="gramStart"/>
      <w:r>
        <w:rPr>
          <w:color w:val="000000"/>
          <w:sz w:val="26"/>
          <w:szCs w:val="26"/>
        </w:rPr>
        <w:t>Таково влияние внутреннего свойства, присущего каждому человеку, однако это свойство, как было сказано, действует лишь "в определенной мере".</w:t>
      </w:r>
      <w:proofErr w:type="gramEnd"/>
    </w:p>
    <w:p w:rsidR="002B3831" w:rsidRDefault="002B3831" w:rsidP="002B3831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На самом деле, когда кто-либо заявляет, что не вправе осуждать чьи бы то ни было убеждения или поступки, то противоречит самому себе.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Так, если таких людей спросить, можно ли убивать младенцев или совершать самоубийство, они, естественно, ответят, нет.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Но если мы посмотрим на определенные общины, как например, некоторые религиозные культы, существующие в Центральной Америке, то обнаружим, что детоубийство является среди них одним из ритуалов, совершаемых для приближения к своим божествам.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Кроме того, по сей день в индуистской религии самоубийство, совершаемое женой после смерти мужа, считается праведным поступком.</w:t>
      </w:r>
      <w:proofErr w:type="gramEnd"/>
      <w:r>
        <w:rPr>
          <w:color w:val="000000"/>
          <w:sz w:val="26"/>
          <w:szCs w:val="26"/>
        </w:rPr>
        <w:t xml:space="preserve"> Таким образом, люди, запрещающие осуждать вероубеждения другого человека и считающие религию личным делом каждого, вынуждены будут согласиться с тем, что кому-то позволено убивать младенцев, ведь последователи такого культа убеждены в том, что их действия абсолютно правильны, а потому никто не вправе осуждать их.</w:t>
      </w:r>
    </w:p>
    <w:p w:rsidR="002B3831" w:rsidRDefault="002B3831" w:rsidP="002B3831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lastRenderedPageBreak/>
        <w:t>Давайте теперь перенесем наш вопрос на уровень отдельного человека.</w:t>
      </w:r>
      <w:proofErr w:type="gramEnd"/>
      <w:r>
        <w:rPr>
          <w:color w:val="000000"/>
          <w:sz w:val="26"/>
          <w:szCs w:val="26"/>
        </w:rPr>
        <w:t xml:space="preserve"> Мы увидим, что каждый станет по-своему определять понятия "добра" и "зла", независимо от того, основывается ли он при этом на религиозных убеждениях, законе, общественной морали или собственном мнении. </w:t>
      </w:r>
      <w:proofErr w:type="gramStart"/>
      <w:r>
        <w:rPr>
          <w:color w:val="000000"/>
          <w:sz w:val="26"/>
          <w:szCs w:val="26"/>
        </w:rPr>
        <w:t>Один может полагать совершенно нормальным совершение прелюбодеяния, в то время как другой будет считать это неправильным.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Третий заявит, что вполне допустимо пользоваться наркотиками, ведь его собственное тело принадлежит лишь ему, а другие будут считать это преступлением.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В итоге, никто не сможет сказать, прав ли он или нет, но все люди будут предоставлены самим себе, и каждый самостоятельно будет определять, во что ему верить и какие поступки совершать, считая свой выбор "правильным".</w:t>
      </w:r>
      <w:proofErr w:type="gramEnd"/>
    </w:p>
    <w:p w:rsidR="002B3831" w:rsidRDefault="002B3831" w:rsidP="002B3831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Если бы такие убеждения стали господствовать в какой-то общине, мы получили бы общество, основанное на полной анархии, и в таком обществе само принятие законов и их соблюдение стало бы бессмысленным, ведь принятие закона неизбежно означает, что какие-то вещи будут признаны как добро, а другие – как зло. Если же кто-то возразит, что, мол, существуют определенные истинные ценности, одинаково признаваемые всем человечеством, которые и могут стать основой для выработки законов, то и здесь придется признать, что эти ценности считаются таковыми лишь "в определенной мере". Как уже говорилось, в каждом человеке есть врожденное представление о добре и зле, но это чувство зачастую подвергается искажению под воздействием окружения, психологических или религиозных факторов, и тогда поступок, который первоначально считался злом и безнравственностью, вдруг становится для кого-то вполне приемлемым, а некие вещи, которые, казалось бы, невозможно представить, чтобы человек совершал их, могут превратиться в подобие "спасительной соломинки". </w:t>
      </w:r>
      <w:proofErr w:type="gramStart"/>
      <w:r>
        <w:rPr>
          <w:color w:val="000000"/>
          <w:sz w:val="26"/>
          <w:szCs w:val="26"/>
        </w:rPr>
        <w:t>Примеры подобного довольно часто случаются в демократических обществах, чье законодательство основано на предпочтениях большинства его представителей.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Мы видим, что многие вещи, которые первоначально считались полнейшим абсурдом и абсолютно безнравственными, спустя какое-то время стали приемлемыми в обществе, так что даже тот, кто придерживается иного мнения, рискует превратиться в изгоя.</w:t>
      </w:r>
      <w:proofErr w:type="gramEnd"/>
    </w:p>
    <w:p w:rsidR="002B3831" w:rsidRDefault="002B3831" w:rsidP="002B3831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По этой причине, люди не вправе самостоятельно определять, что считать верным, а что – неправильным.</w:t>
      </w:r>
      <w:proofErr w:type="gramEnd"/>
      <w:r>
        <w:rPr>
          <w:color w:val="000000"/>
          <w:sz w:val="26"/>
          <w:szCs w:val="26"/>
        </w:rPr>
        <w:t xml:space="preserve"> И вот пример – даже такие общества, которые, казалось бы, принадлежат к одной конфессии, одинаково считают религию отделенной от государства, единогласно поддерживают многие вещи, относящиеся к их религии, но все равно их суждения об одной и той же теме, считать ли это добром или злом, могут кардинально различаться. </w:t>
      </w:r>
      <w:proofErr w:type="gramStart"/>
      <w:r>
        <w:rPr>
          <w:color w:val="000000"/>
          <w:sz w:val="26"/>
          <w:szCs w:val="26"/>
        </w:rPr>
        <w:t>Например, возраст, который во Франции считается легальным для вступления в половую жизнь, в Америке таковым не признается, и тот же поступок уже будет расцениваться как насилие.</w:t>
      </w:r>
      <w:proofErr w:type="gramEnd"/>
      <w:r>
        <w:rPr>
          <w:color w:val="000000"/>
          <w:sz w:val="26"/>
          <w:szCs w:val="26"/>
        </w:rPr>
        <w:t xml:space="preserve"> Другой пример: аборт является юридически законным в одной стране, а в другой – это уже преступление, и если гомосексуализм признается нормальным явлением в одном обществе, то в другом это считается серьёзным прегрешением.</w:t>
      </w:r>
    </w:p>
    <w:p w:rsidR="002B3831" w:rsidRPr="002B3831" w:rsidRDefault="002B3831" w:rsidP="002B3831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</w:rPr>
        <w:t xml:space="preserve">В конце концов, если мы приходим к выводу, что истина может быть только одной для всех, но никак не может быть относительной для каждого человека </w:t>
      </w:r>
      <w:r>
        <w:rPr>
          <w:color w:val="000000"/>
          <w:sz w:val="26"/>
          <w:szCs w:val="26"/>
        </w:rPr>
        <w:lastRenderedPageBreak/>
        <w:t xml:space="preserve">или общества, то остается решить следующий вопрос: какие именно нравственные законы могут разъяснить, что считать истиной? </w:t>
      </w:r>
      <w:proofErr w:type="gramStart"/>
      <w:r>
        <w:rPr>
          <w:color w:val="000000"/>
          <w:sz w:val="26"/>
          <w:szCs w:val="26"/>
        </w:rPr>
        <w:t>Кто именно должен этим заниматься?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Каковы законы, которые должны действовать в человеческом обществе?</w:t>
      </w:r>
      <w:proofErr w:type="gramEnd"/>
      <w:r>
        <w:rPr>
          <w:color w:val="000000"/>
          <w:sz w:val="26"/>
          <w:szCs w:val="26"/>
        </w:rPr>
        <w:t xml:space="preserve"> Должны ли они быть решены адвокатами и судьями, достигшими уровня "юридического просвещения", или же политическими деятелями, которые зачастую принимают решения в интересах собственной выгоды или выгоды своих государств, или же философами, познавшими универсальные истины, пропустив их через свое восприятие? </w:t>
      </w:r>
      <w:proofErr w:type="gramStart"/>
      <w:r>
        <w:rPr>
          <w:color w:val="000000"/>
          <w:sz w:val="26"/>
          <w:szCs w:val="26"/>
        </w:rPr>
        <w:t>Как было сказано ранее, люди не вправе самостоятельно решать столь глобальные вопросы, иначе это приведет к катастрофическим последствиям, подобно тем, с которыми мы сталкиваемся сегодня во многих странах, страдающих многими социальными недугами.</w:t>
      </w:r>
      <w:proofErr w:type="gramEnd"/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lang w:val="ru-RU"/>
        </w:rPr>
        <w:t>Единственный, кто имеет право решать, что считать правильным, а что нет, – это Тот, кто создал нас и знает то, что является лучшим для нас, и это – Всевышний Бог. Именно Бог создал наш мир, и именно Он устанавливает весы правосудия. Только Всевышний совершенен, и именно Он не имеет никаких ошибок вообще.</w:t>
      </w:r>
    </w:p>
    <w:p w:rsidR="002B3831" w:rsidRPr="002B3831" w:rsidRDefault="002B3831" w:rsidP="002B3831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  <w:lang w:val="ru-RU"/>
        </w:rPr>
      </w:pPr>
      <w:r w:rsidRPr="002B3831">
        <w:rPr>
          <w:color w:val="000000"/>
          <w:sz w:val="26"/>
          <w:szCs w:val="26"/>
          <w:lang w:val="ru-RU"/>
        </w:rPr>
        <w:t>Большая часть нашей дискуссии была посвящена вопросам веры, имеющим отношение к нравственности и поступкам человека. Но еще более важными являются те вопросы веры, которые имеют отношение к Богу, а об этом мы поговорим в следующей части статьи.</w:t>
      </w:r>
    </w:p>
    <w:p w:rsidR="002B3831" w:rsidRPr="002B3831" w:rsidRDefault="002B3831" w:rsidP="002B3831">
      <w:pPr>
        <w:jc w:val="center"/>
        <w:rPr>
          <w:lang w:val="ru-RU"/>
        </w:rPr>
      </w:pPr>
    </w:p>
    <w:p w:rsidR="002B3831" w:rsidRPr="002B3831" w:rsidRDefault="002B3831" w:rsidP="002B3831">
      <w:pPr>
        <w:jc w:val="center"/>
        <w:rPr>
          <w:lang w:val="ru-RU"/>
        </w:rPr>
      </w:pPr>
    </w:p>
    <w:sectPr w:rsidR="002B3831" w:rsidRPr="002B3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89"/>
    <w:rsid w:val="002B16E6"/>
    <w:rsid w:val="002B3831"/>
    <w:rsid w:val="003640FD"/>
    <w:rsid w:val="00457735"/>
    <w:rsid w:val="00551A23"/>
    <w:rsid w:val="00662A9F"/>
    <w:rsid w:val="0073571F"/>
    <w:rsid w:val="007F028F"/>
    <w:rsid w:val="00A55C89"/>
    <w:rsid w:val="00C12A5B"/>
    <w:rsid w:val="00C9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2014-07-29T13:04:00Z</cp:lastPrinted>
  <dcterms:created xsi:type="dcterms:W3CDTF">2014-07-29T13:09:00Z</dcterms:created>
  <dcterms:modified xsi:type="dcterms:W3CDTF">2014-07-29T13:09:00Z</dcterms:modified>
</cp:coreProperties>
</file>